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Open Space Arts (OSA)</w:t>
        <w:br w:type="textWrapping"/>
        <w:t xml:space="preserve">One-Day Artist Exhibition &amp; Sales Event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Presented by Edutainment Productions Inc.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Venue: </w:t>
      </w:r>
      <w:r w:rsidDel="00000000" w:rsidR="00000000" w:rsidRPr="00000000">
        <w:rPr>
          <w:rtl w:val="0"/>
        </w:rPr>
        <w:t xml:space="preserve">Brittany’s Restaurant,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12449 Dillingham Square, Woodbridge, VA 22192</w:t>
      </w:r>
      <w:r w:rsidDel="00000000" w:rsidR="00000000" w:rsidRPr="00000000">
        <w:rPr>
          <w:rtl w:val="0"/>
        </w:rPr>
        <w:br w:type="textWrapping"/>
        <w:t xml:space="preserve">Event Date: May 19th</w:t>
        <w:br w:type="textWrapping"/>
        <w:t xml:space="preserve">Public Hours: 6:30PM-9PM</w:t>
        <w:br w:type="textWrapping"/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Artist Information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Full Name: ________________________________________________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Email: 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Phone Number: 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Address: 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City/State/Zip: 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Website / Social Media (optional): 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Are you a member of Edutainment or a Prince William County art group?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If yes, name: __________________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Artist Bio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Provide a short bio (150–250 words). Include a shoulder-length artist photo (2x2 inch, 300 dpi) emailed with your submission.</w:t>
        <w:br w:type="textWrapping"/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Participation Options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OSA Member</w:t>
        <w:br w:type="textWrapping"/>
        <w:t xml:space="preserve">☐ Non‑Member – Participation requires purchasing an OSA Membership or a $15 exhibition fee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Sales Option: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I will manage my own sales (no commission).</w:t>
        <w:br w:type="textWrapping"/>
        <w:t xml:space="preserve">☐ I will use the OSA Point‑of‑Sale system (10% of sales will be deducted).</w:t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Artwork Submission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Artwork space is limited and accepted on a first‑come, first‑served basis. OSA Members receive early submission priority.</w:t>
        <w:br w:type="textWrapping"/>
        <w:t xml:space="preserve">Maximum 6 pieces per artist.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Size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Price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1"/>
        <w:rPr/>
      </w:pPr>
      <w:r w:rsidDel="00000000" w:rsidR="00000000" w:rsidRPr="00000000">
        <w:rPr>
          <w:rtl w:val="0"/>
        </w:rPr>
        <w:t xml:space="preserve">Artwork Guidelines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• All work must be original and created by the submitting artist.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• Artwork must be ready to hang with secure wire.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• Hanging wire must be placed at least 3 inches from the top edge.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• Unframed canvases must be gallery wrapped with painted edges.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• Sculpture artists are responsible for stability and safe display.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• All works must be available for sale.</w:t>
      </w:r>
    </w:p>
    <w:p w:rsidR="00000000" w:rsidDel="00000000" w:rsidP="00000000" w:rsidRDefault="00000000" w:rsidRPr="00000000" w14:paraId="00000045">
      <w:pPr>
        <w:pStyle w:val="Heading1"/>
        <w:rPr/>
      </w:pPr>
      <w:r w:rsidDel="00000000" w:rsidR="00000000" w:rsidRPr="00000000">
        <w:rPr>
          <w:rtl w:val="0"/>
        </w:rPr>
        <w:t xml:space="preserve">Delivery &amp; Pickup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Artwork Delivery Time: 5:15pm-6:15pm</w:t>
        <w:br w:type="textWrapping"/>
        <w:t xml:space="preserve">Event Breakdown Time: Except for emergencies, sales, and/or duly communicated circumstances, exhibited artwork must remain on premises and displayed for the duration of the event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Artists MUST BE PRESENT for the duration of the event</w:t>
        <w:br w:type="textWrapping"/>
        <w:t xml:space="preserve">Artists are responsible for delivery and pickup of their work.</w:t>
        <w:br w:type="textWrapping"/>
      </w:r>
    </w:p>
    <w:p w:rsidR="00000000" w:rsidDel="00000000" w:rsidP="00000000" w:rsidRDefault="00000000" w:rsidRPr="00000000" w14:paraId="00000048">
      <w:pPr>
        <w:pStyle w:val="Heading1"/>
        <w:rPr/>
      </w:pPr>
      <w:r w:rsidDel="00000000" w:rsidR="00000000" w:rsidRPr="00000000">
        <w:rPr>
          <w:rtl w:val="0"/>
        </w:rPr>
        <w:t xml:space="preserve">Agreement &amp; Liability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I confirm that the artwork submitted is my original work and does not violate copyright. I understand that Open Space Arts and Edutainment Productions are not responsible for loss or damage. I grant permission for accepted artwork images to be used for promotional purposes.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Artist Signature: 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Date: _________________________________________________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yYKVn/TKNkLb89z+7aFAwJ89Q==">CgMxLjA4AHIhMTlNa29MZzFxM21ERDhBNDVCZVdWQlM2V21yN04ydGZO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